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核与辐射恐怖事件管理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核与辐射恐怖事件管理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本书出售、求购地址：https://www.jiaokey.com/book/detail/11551102.html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关键词搜索：https://www.jiaokey.com/tag/核与辐射恐怖事件管理.html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