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悲剧性选择  对稀缺资源进行悲剧性分配时社会所遭遇到的冲突</w:t>
      </w:r>
    </w:p>
    <w:p>
      <w:r>
        <w:rPr>
          <w:rFonts w:ascii="宋体" w:hAnsi="宋体" w:eastAsia="宋体"/>
          <w:sz w:val="24"/>
        </w:rPr>
        <w:t>（美）盖多·卡拉布雷西（Guido Calabresi），（美）菲利普·伯比特（Philip Bobbitt）原著；徐品飞，张玉华，肖逸尔译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悲剧性选择  对稀缺资源进行悲剧性分配时社会所遭遇到的冲突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（美）盖多·卡拉布雷西（Guido Calabresi），（美）菲利普·伯比特（Philip Bobbitt）原著；徐品飞，张玉华，肖逸尔译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本书出售、求购地址：https://www.jiaokey.com/book/detail/11549424.html</w:t>
      </w:r>
    </w:p>
    <w:p>
      <w:r>
        <w:t>更多相关图书推荐：https://www.jiaokey.com</w:t>
      </w:r>
    </w:p>
    <w:p>
      <w:r>
        <w:t>（美）盖多·卡拉布雷西（Guido Calabresi），（美）菲利普·伯比特（Philip Bobbitt）原著；徐品飞，张玉华，肖逸尔译 其他作品：https://www.jiaokey.com/tag/（美）盖多·卡拉布雷西（Guido Calabresi），（美）菲利普·伯比特（Philip Bobbitt）原著；徐品飞，张玉华，肖逸尔译.html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关键词搜索：https://www.jiaokey.com/tag/悲剧性选择  对稀缺资源进行悲剧性分配时社会所遭遇到的冲突.html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