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鹭岛风云：许虹主编厦门《星光日报》副刊《星星》选集</w:t>
      </w:r>
    </w:p>
    <w:p>
      <w:r>
        <w:rPr>
          <w:rFonts w:ascii="宋体" w:hAnsi="宋体" w:eastAsia="宋体"/>
          <w:sz w:val="24"/>
        </w:rPr>
        <w:t>蔡祖卿，谬延豹主编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鹭岛风云：许虹主编厦门《星光日报》副刊《星星》选集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蔡祖卿，谬延豹主编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本书出售、求购地址：https://www.jiaokey.com/book/detail/11548138.html</w:t>
      </w:r>
    </w:p>
    <w:p>
      <w:r>
        <w:t>更多相关图书推荐：https://www.jiaokey.com</w:t>
      </w:r>
    </w:p>
    <w:p>
      <w:r>
        <w:t>蔡祖卿，谬延豹主编 其他作品：https://www.jiaokey.com/tag/蔡祖卿，谬延豹主编.html</w:t>
      </w:r>
    </w:p>
    <w:p>
      <w:r>
        <w:t>关键词搜索：https://www.jiaokey.com/tag/鹭岛风云：许虹主编厦门《星光日报》副刊《星星》选集.html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