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计算机1001问</w:t>
      </w:r>
    </w:p>
    <w:p>
      <w:r>
        <w:rPr>
          <w:rFonts w:ascii="宋体" w:hAnsi="宋体" w:eastAsia="宋体"/>
          <w:sz w:val="24"/>
        </w:rPr>
        <w:t>（美）KIM KOMANDO著；李恒年 徐冰霖 李跃华 杨黎明 惠波 袁静译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计算机1001问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（美）KIM KOMANDO著；李恒年 徐冰霖 李跃华 杨黎明 惠波 袁静译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本书出售、求购地址：https://www.jiaokey.com/book/detail/11544502.html</w:t>
      </w:r>
    </w:p>
    <w:p>
      <w:r>
        <w:t>更多相关图书推荐：https://www.jiaokey.com</w:t>
      </w:r>
    </w:p>
    <w:p>
      <w:r>
        <w:t>（美）KIM KOMANDO著；李恒年 徐冰霖 李跃华 杨黎明 惠波 袁静译 其他作品：https://www.jiaokey.com/tag/（美）KIM KOMANDO著；李恒年 徐冰霖 李跃华 杨黎明 惠波 袁静译.html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关键词搜索：https://www.jiaokey.com/tag/计算机1001问.html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