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书名：午夜的孩子</w:t>
      </w:r>
    </w:p>
    <w:p>
      <w:r>
        <w:t>作者：林贤治主编；刘文飞，李政文编选</w:t>
      </w:r>
    </w:p>
    <w:p>
      <w:r>
        <w:t>出版社：贵阳：贵州人民出版社</w:t>
      </w:r>
    </w:p>
    <w:p>
      <w:r>
        <w:t>出版日期：1999.01</w:t>
      </w:r>
    </w:p>
    <w:p>
      <w:r>
        <w:t>总页数：406</w:t>
      </w:r>
    </w:p>
    <w:p>
      <w:r>
        <w:t>更多请访问教客网: www.jiaokey.com</w:t>
      </w:r>
    </w:p>
    <w:p>
      <w:r>
        <w:t>午夜的孩子 评论地址：https://www.jiaokey.com/book/detail/11544178.html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