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《恶之华》译析</w:t>
      </w:r>
    </w:p>
    <w:p>
      <w:r>
        <w:rPr>
          <w:rFonts w:ascii="宋体" w:hAnsi="宋体" w:eastAsia="宋体"/>
          <w:sz w:val="24"/>
        </w:rPr>
        <w:t>（法）波德莱尔原著；（台湾）莫渝译析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439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《恶之华》译析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（法）波德莱尔原著；（台湾）莫渝译析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广州:花城出版社,1992.04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诗歌(学科:鉴赏地点:法国年代:近代)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本书出售、求购地址：https://www.jiaokey.com/book/detail/11543902.html</w:t>
      </w:r>
    </w:p>
    <w:p>
      <w:r>
        <w:t>更多相关图书推荐：https://www.jiaokey.com</w:t>
      </w:r>
    </w:p>
    <w:p>
      <w:r>
        <w:t>（法）波德莱尔原著；（台湾）莫渝译析 其他作品：https://www.jiaokey.com/tag/（法）波德莱尔原著；（台湾）莫渝译析.html</w:t>
      </w:r>
    </w:p>
    <w:p>
      <w:r>
        <w:t>广州:花城出版社,1992.04 出版图书：https://www.jiaokey.com/tag/广州:花城出版社,1992.04.html</w:t>
      </w:r>
    </w:p>
    <w:p>
      <w:r>
        <w:t>关键词搜索：https://www.jiaokey.com/tag/诗歌(学科:鉴赏地点:法国年代:近代).html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