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内科验方</w:t>
      </w:r>
    </w:p>
    <w:p>
      <w:r>
        <w:rPr>
          <w:rFonts w:ascii="宋体" w:hAnsi="宋体" w:eastAsia="宋体"/>
          <w:sz w:val="24"/>
        </w:rPr>
        <w:t>彭勃丛书主编；孙玉信，李连章主编；朱平生，张建功，李秀英副主编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彭勃丛书主编；孙玉信，李连章主编；朱平生，张建功，李秀英副主编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本书出售、求购地址：https://www.jiaokey.com/book/detail/11543493.html</w:t>
      </w:r>
    </w:p>
    <w:p>
      <w:r>
        <w:t>更多相关图书推荐：https://www.jiaokey.com</w:t>
      </w:r>
    </w:p>
    <w:p>
      <w:r>
        <w:t>彭勃丛书主编；孙玉信，李连章主编；朱平生，张建功，李秀英副主编 其他作品：https://www.jiaokey.com/tag/彭勃丛书主编；孙玉信，李连章主编；朱平生，张建功，李秀英副主编.html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