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工厂及工业经营  工作噪音  规例的各项规定简介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工厂及工业经营  工作噪音  规例的各项规定简介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本书出售、求购地址：https://www.jiaokey.com/book/detail/11542319.html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关键词搜索：https://www.jiaokey.com/tag/工厂及工业经营  工作噪音  规例的各项规定简介.html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