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刘士强主编；刘锐，孙渭滨，侯象乾，赵新泉副主编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刘士强主编；刘锐，孙渭滨，侯象乾，赵新泉副主编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本书出售、求购地址：https://www.jiaokey.com/book/detail/11540304.html</w:t>
      </w:r>
    </w:p>
    <w:p>
      <w:r>
        <w:t>更多相关图书推荐：https://www.jiaokey.com</w:t>
      </w:r>
    </w:p>
    <w:p>
      <w:r>
        <w:t>刘士强主编；刘锐，孙渭滨，侯象乾，赵新泉副主编 其他作品：https://www.jiaokey.com/tag/刘士强主编；刘锐，孙渭滨，侯象乾，赵新泉副主编.html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