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书名：宗族、乡村权力与选举  对江西省十二个村委会选举的观察研究</w:t>
      </w:r>
    </w:p>
    <w:p>
      <w:r>
        <w:t>作者：肖唐镖主编；虞烈东，罗兴佐副主编</w:t>
      </w:r>
    </w:p>
    <w:p>
      <w:r>
        <w:t>出版社：西安：西北大学出版社</w:t>
      </w:r>
    </w:p>
    <w:p>
      <w:r>
        <w:t>出版日期：2002.06</w:t>
      </w:r>
    </w:p>
    <w:p>
      <w:r>
        <w:t>总页数：415</w:t>
      </w:r>
    </w:p>
    <w:p>
      <w:r>
        <w:t>更多请访问教客网: www.jiaokey.com</w:t>
      </w:r>
    </w:p>
    <w:p>
      <w:r>
        <w:t>宗族、乡村权力与选举  对江西省十二个村委会选举的观察研究 评论地址：https://www.jiaokey.com/book/detail/11539932.html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