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军人心理健康概论</w:t>
      </w:r>
    </w:p>
    <w:p>
      <w:r>
        <w:rPr>
          <w:rFonts w:ascii="宋体" w:hAnsi="宋体" w:eastAsia="宋体"/>
          <w:sz w:val="24"/>
        </w:rPr>
        <w:t>张小远，解亚宁主编；肖蓉，冯现刚，刘欢欢副主编；马海鹰，王伟，王益荣，兰学文，刘晓秋，李建明，汤家彦，陈军，陈瑜，赵久波，侯淑晶，梁剑劳编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军人心理健康概论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张小远，解亚宁主编；肖蓉，冯现刚，刘欢欢副主编；马海鹰，王伟，王益荣，兰学文，刘晓秋，李建明，汤家彦，陈军，陈瑜，赵久波，侯淑晶，梁剑劳编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本书出售、求购地址：https://www.jiaokey.com/book/detail/11538865.html</w:t>
      </w:r>
    </w:p>
    <w:p>
      <w:r>
        <w:t>更多相关图书推荐：https://www.jiaokey.com</w:t>
      </w:r>
    </w:p>
    <w:p>
      <w:r>
        <w:t>张小远，解亚宁主编；肖蓉，冯现刚，刘欢欢副主编；马海鹰，王伟，王益荣，兰学文，刘晓秋，李建明，汤家彦，陈军，陈瑜，赵久波，侯淑晶，梁剑劳编 其他作品：https://www.jiaokey.com/tag/张小远，解亚宁主编；肖蓉，冯现刚，刘欢欢副主编；马海鹰，王伟，王益荣，兰学文，刘晓秋，李建明，汤家彦，陈军，陈瑜，赵久波，侯淑晶，梁剑劳编.html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关键词搜索：https://www.jiaokey.com/tag/军人心理健康概论.html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