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书名：生活的强者  记“雷锋式优秀青年”李学敏</w:t>
      </w:r>
    </w:p>
    <w:p>
      <w:r>
        <w:t>作者：王贤庆，杨犀利著</w:t>
      </w:r>
    </w:p>
    <w:p>
      <w:r>
        <w:t>出版社：合肥：安徽人民出版社</w:t>
      </w:r>
    </w:p>
    <w:p>
      <w:r>
        <w:t>出版日期：1984.08</w:t>
      </w:r>
    </w:p>
    <w:p>
      <w:r>
        <w:t>总页数：69</w:t>
      </w:r>
    </w:p>
    <w:p>
      <w:r>
        <w:t>更多请访问教客网: www.jiaokey.com</w:t>
      </w:r>
    </w:p>
    <w:p>
      <w:r>
        <w:t>生活的强者  记“雷锋式优秀青年”李学敏 评论地址：https://www.jiaokey.com/book/detail/11536535.html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