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“十五”国家重点图书出版规划项目 基于价值的管理：实现更大股东价值的方法</w:t>
      </w:r>
    </w:p>
    <w:p>
      <w:r>
        <w:rPr>
          <w:rFonts w:ascii="宋体" w:hAnsi="宋体" w:eastAsia="宋体"/>
          <w:sz w:val="24"/>
        </w:rPr>
        <w:t>（英）加利·阿什瓦斯 保罗·詹姆斯著 张先治主译 刘媛媛 池国华 袁克利 张晓东译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“十五”国家重点图书出版规划项目 基于价值的管理：实现更大股东价值的方法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（英）加利·阿什瓦斯 保罗·詹姆斯著 张先治主译 刘媛媛 池国华 袁克利 张晓东译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本书出售、求购地址：https://www.jiaokey.com/book/detail/11534778.html</w:t>
      </w:r>
    </w:p>
    <w:p>
      <w:r>
        <w:t>更多相关图书推荐：https://www.jiaokey.com</w:t>
      </w:r>
    </w:p>
    <w:p>
      <w:r>
        <w:t>（英）加利·阿什瓦斯 保罗·詹姆斯著 张先治主译 刘媛媛 池国华 袁克利 张晓东译 其他作品：https://www.jiaokey.com/tag/（英）加利·阿什瓦斯 保罗·詹姆斯著 张先治主译 刘媛媛 池国华 袁克利 张晓东译.html</w:t>
      </w:r>
    </w:p>
    <w:p>
      <w:r>
        <w:t>关键词搜索：https://www.jiaokey.com/tag/“十五”国家重点图书出版规划项目 基于价值的管理：实现更大股东价值的方法.html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