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高等医学院校教材  有机化学学习指导  第2版  供临床医学、生物医学、儿科、口腔、卫生、护理专业用</w:t>
      </w:r>
    </w:p>
    <w:p>
      <w:r>
        <w:rPr>
          <w:rFonts w:ascii="宋体" w:hAnsi="宋体" w:eastAsia="宋体"/>
          <w:sz w:val="24"/>
        </w:rPr>
        <w:t>魏百琪，彭运开主编；沈爱宝，姜慧君，李新，周建民，黄可新，贺玲，郑颖平，陈亚元，郑鸣，嵇学林编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高等医学院校教材  有机化学学习指导  第2版  供临床医学、生物医学、儿科、口腔、卫生、护理专业用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魏百琪，彭运开主编；沈爱宝，姜慧君，李新，周建民，黄可新，贺玲，郑颖平，陈亚元，郑鸣，嵇学林编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本书出售、求购地址：https://www.jiaokey.com/book/detail/11534449.html</w:t>
      </w:r>
    </w:p>
    <w:p>
      <w:r>
        <w:t>更多相关图书推荐：https://www.jiaokey.com</w:t>
      </w:r>
    </w:p>
    <w:p>
      <w:r>
        <w:t>魏百琪，彭运开主编；沈爱宝，姜慧君，李新，周建民，黄可新，贺玲，郑颖平，陈亚元，郑鸣，嵇学林编 其他作品：https://www.jiaokey.com/tag/魏百琪，彭运开主编；沈爱宝，姜慧君，李新，周建民，黄可新，贺玲，郑颖平，陈亚元，郑鸣，嵇学林编.html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关键词搜索：https://www.jiaokey.com/tag/高等医学院校教材  有机化学学习指导  第2版  供临床医学、生物医学、儿科、口腔、卫生、护理专业用.html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