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立体定向神经外科手术学</w:t>
      </w:r>
    </w:p>
    <w:p>
      <w:r>
        <w:rPr>
          <w:rFonts w:ascii="宋体" w:hAnsi="宋体" w:eastAsia="宋体"/>
          <w:sz w:val="24"/>
        </w:rPr>
        <w:t>汪业汉，吴承远主编；凌至培，凌士营副主编；马军，孟凡刚，计颖，郑志，牛朝诗，侯永宏，田增民，胡泽勇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立体定向神经外科手术学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汪业汉，吴承远主编；凌至培，凌士营副主编；马军，孟凡刚，计颖，郑志，牛朝诗，侯永宏，田增民，胡泽勇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本书出售、求购地址：https://www.jiaokey.com/book/detail/11534272.html</w:t>
      </w:r>
    </w:p>
    <w:p>
      <w:r>
        <w:t>更多相关图书推荐：https://www.jiaokey.com</w:t>
      </w:r>
    </w:p>
    <w:p>
      <w:r>
        <w:t>汪业汉，吴承远主编；凌至培，凌士营副主编；马军，孟凡刚，计颖，郑志，牛朝诗，侯永宏，田增民，胡泽勇 其他作品：https://www.jiaokey.com/tag/汪业汉，吴承远主编；凌至培，凌士营副主编；马军，孟凡刚，计颖，郑志，牛朝诗，侯永宏，田增民，胡泽勇.html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关键词搜索：https://www.jiaokey.com/tag/立体定向神经外科手术学.html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