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书名：中西医结合卒中单元  脑血管病有效的治疗模式</w:t>
      </w:r>
    </w:p>
    <w:p>
      <w:r>
        <w:t>作者：张介眉，陈国华主编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总页数：480</w:t>
      </w:r>
    </w:p>
    <w:p>
      <w:r>
        <w:t>更多请访问教客网: www.jiaokey.com</w:t>
      </w:r>
    </w:p>
    <w:p>
      <w:r>
        <w:t>中西医结合卒中单元  脑血管病有效的治疗模式 评论地址：https://www.jiaokey.com/book/detail/11533002.html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