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书名：面向21世纪课程教材  高校土木工程专业指导委员会规划推荐教材  工程结构荷载与可靠度设计原理  第3版</w:t>
      </w:r>
    </w:p>
    <w:p>
      <w:r>
        <w:t>作者：世界银行贷款资助项目上海市教育委员会组编；李国强，黄宏伟，吴迅，刘沈如编著</w:t>
      </w:r>
    </w:p>
    <w:p>
      <w:r>
        <w:t>出版社：北京：中国建筑工业出版社</w:t>
      </w:r>
    </w:p>
    <w:p>
      <w:r>
        <w:t>出版日期：2005.12</w:t>
      </w:r>
    </w:p>
    <w:p>
      <w:r>
        <w:t>总页数：235</w:t>
      </w:r>
    </w:p>
    <w:p>
      <w:r>
        <w:t>更多请访问教客网: www.jiaokey.com</w:t>
      </w:r>
    </w:p>
    <w:p>
      <w:r>
        <w:t>面向21世纪课程教材  高校土木工程专业指导委员会规划推荐教材  工程结构荷载与可靠度设计原理  第3版 评论地址：https://www.jiaokey.com/book/detail/11532709.html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