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财务管理学（含公司财务）考研真题与典型题详解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财务管理学（含公司财务）考研真题与典型题详解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本书出售、求购地址：https://www.jiaokey.com/book/detail/11532340.html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关键词搜索：https://www.jiaokey.com/tag/财务管理学（含公司财务）考研真题与典型题详解.html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