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全国安全生产委员会主任会议材料之六  充分发挥协调作用，认真处理重大事故隐患</w:t>
      </w:r>
    </w:p>
    <w:p>
      <w:r>
        <w:rPr>
          <w:rFonts w:ascii="宋体" w:hAnsi="宋体" w:eastAsia="宋体"/>
          <w:sz w:val="24"/>
        </w:rPr>
        <w:t>安徽省安全生产委员会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全国安全生产委员会主任会议材料之六  充分发挥协调作用，认真处理重大事故隐患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安徽省安全生产委员会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安徽省安全生产委员会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本书出售、求购地址：https://www.jiaokey.com/book/detail/11531481.html</w:t>
      </w:r>
    </w:p>
    <w:p>
      <w:r>
        <w:t>更多相关图书推荐：https://www.jiaokey.com</w:t>
      </w:r>
    </w:p>
    <w:p>
      <w:r>
        <w:t>安徽省安全生产委员会 其他作品：https://www.jiaokey.com/tag/安徽省安全生产委员会.html</w:t>
      </w:r>
    </w:p>
    <w:p>
      <w:r>
        <w:t>安徽省安全生产委员会 出版图书：https://www.jiaokey.com/tag/安徽省安全生产委员会.html</w:t>
      </w:r>
    </w:p>
    <w:p>
      <w:r>
        <w:t>关键词搜索：https://www.jiaokey.com/tag/全国安全生产委员会主任会议材料之六  充分发挥协调作用，认真处理重大事故隐患.html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