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全国劳动安全监察工作会议交流材料  推行劳动安全监察程序表提高监察工作水平</w:t>
      </w:r>
    </w:p>
    <w:p>
      <w:r>
        <w:rPr>
          <w:rFonts w:ascii="宋体" w:hAnsi="宋体" w:eastAsia="宋体"/>
          <w:sz w:val="24"/>
        </w:rPr>
        <w:t>福建省劳动局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全国劳动安全监察工作会议交流材料  推行劳动安全监察程序表提高监察工作水平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福建省劳动局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本书出售、求购地址：https://www.jiaokey.com/book/detail/11531475.html</w:t>
      </w:r>
    </w:p>
    <w:p>
      <w:r>
        <w:t>更多相关图书推荐：https://www.jiaokey.com</w:t>
      </w:r>
    </w:p>
    <w:p>
      <w:r>
        <w:t>福建省劳动局 其他作品：https://www.jiaokey.com/tag/福建省劳动局.html</w:t>
      </w:r>
    </w:p>
    <w:p>
      <w:r>
        <w:t>福建省劳动局 出版图书：https://www.jiaokey.com/tag/福建省劳动局.html</w:t>
      </w:r>
    </w:p>
    <w:p>
      <w:r>
        <w:t>关键词搜索：https://www.jiaokey.com/tag/全国劳动安全监察工作会议交流材料  推行劳动安全监察程序表提高监察工作水平.html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