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书名：习作诊所  小学生作文“常见病”诊断和医治</w:t>
      </w:r>
    </w:p>
    <w:p>
      <w:r>
        <w:t>作者：中国福利会儿童时代社编辑</w:t>
      </w:r>
    </w:p>
    <w:p>
      <w:r>
        <w:t>出版社：重庆：重庆出版社</w:t>
      </w:r>
    </w:p>
    <w:p>
      <w:r>
        <w:t>出版日期：1985.10</w:t>
      </w:r>
    </w:p>
    <w:p>
      <w:r>
        <w:t>总页数：82</w:t>
      </w:r>
    </w:p>
    <w:p>
      <w:r>
        <w:t>更多请访问教客网: www.jiaokey.com</w:t>
      </w:r>
    </w:p>
    <w:p>
      <w:r>
        <w:t>习作诊所  小学生作文“常见病”诊断和医治 评论地址：https://www.jiaokey.com/book/detail/11530820.html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