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书名：火山口上的分赃  脆弱的凡尔赛-华盛顿体系</w:t>
      </w:r>
    </w:p>
    <w:p>
      <w:r>
        <w:t>作者:陶诗永，宋洪章著</w:t>
      </w:r>
    </w:p>
    <w:p>
      <w:r>
        <w:t>出版社:长春：长春出版社</w:t>
      </w:r>
    </w:p>
    <w:p>
      <w:r>
        <w:t>出版日期：1995.02</w:t>
      </w:r>
    </w:p>
    <w:p>
      <w:r>
        <w:t>总页数：336</w:t>
      </w:r>
    </w:p>
    <w:p>
      <w:r>
        <w:t>更多请访问教客网:www.jiaokey.com</w:t>
      </w:r>
    </w:p>
    <w:p>
      <w:r>
        <w:t>火山口上的分赃  脆弱的凡尔赛-华盛顿体系评论地址：https://www.jiaokey.com/book/detail/11530315.html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