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书名：离异与融会  中国基督教与本色教会的兴起</w:t>
      </w:r>
    </w:p>
    <w:p>
      <w:r>
        <w:t>作者：刘家峰编</w:t>
      </w:r>
    </w:p>
    <w:p>
      <w:r>
        <w:t>出版社：上海：上海人民出版社</w:t>
      </w:r>
    </w:p>
    <w:p>
      <w:r>
        <w:t>出版日期：2005.12</w:t>
      </w:r>
    </w:p>
    <w:p>
      <w:r>
        <w:t>总页数：401</w:t>
      </w:r>
    </w:p>
    <w:p>
      <w:r>
        <w:t>更多请访问教客网: www.jiaokey.com</w:t>
      </w:r>
    </w:p>
    <w:p>
      <w:r>
        <w:t>离异与融会  中国基督教与本色教会的兴起 评论地址：https://www.jiaokey.com/book/detail/11526269.html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