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马王堆导引术</w:t>
      </w:r>
    </w:p>
    <w:p>
      <w:r>
        <w:rPr>
          <w:rFonts w:ascii="宋体" w:hAnsi="宋体" w:eastAsia="宋体"/>
          <w:sz w:val="24"/>
        </w:rPr>
        <w:t>周世荣编著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5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马王堆导引术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导引(学科: 研究 地点: 中国 年代: 西汉时代) 导引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本书出售、求购地址：https://www.jiaokey.com/book/detail/11525970.html</w:t>
      </w:r>
    </w:p>
    <w:p>
      <w:r>
        <w:t>更多相关图书推荐：https://www.jiaokey.com</w:t>
      </w:r>
    </w:p>
    <w:p>
      <w:r>
        <w:t>周世荣编著 其他作品：https://www.jiaokey.com/tag/周世荣编著.html</w:t>
      </w:r>
    </w:p>
    <w:p>
      <w:r>
        <w:t>长沙：岳麓书社 出版图书：https://www.jiaokey.com/tag/长沙：岳麓书社.html</w:t>
      </w:r>
    </w:p>
    <w:p>
      <w:r>
        <w:t>关键词搜索：https://www.jiaokey.com/tag/导引(学科: 研究 地点: 中国 年代: 西汉时代) 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