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运动·健康</w:t>
      </w:r>
    </w:p>
    <w:p>
      <w:r>
        <w:rPr>
          <w:rFonts w:ascii="宋体" w:hAnsi="宋体" w:eastAsia="宋体"/>
          <w:sz w:val="24"/>
        </w:rPr>
        <w:t>吴秀媛主编；张欣红，邹树红副主编；王升英编；张七一，马海燕总主编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吴秀媛主编；张欣红，邹树红副主编；王升英编；张七一，马海燕总主编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本书出售、求购地址：https://www.jiaokey.com/book/detail/11525791.html</w:t>
      </w:r>
    </w:p>
    <w:p>
      <w:r>
        <w:t>更多相关图书推荐：https://www.jiaokey.com</w:t>
      </w:r>
    </w:p>
    <w:p>
      <w:r>
        <w:t>吴秀媛主编；张欣红，邹树红副主编；王升英编；张七一，马海燕总主编 其他作品：https://www.jiaokey.com/tag/吴秀媛主编；张欣红，邹树红副主编；王升英编；张七一，马海燕总主编.html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关键词搜索：https://www.jiaokey.com/tag/运动·健康.html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