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中共中央第一次国内革命战争时期统一战线文件选编</w:t>
      </w:r>
    </w:p>
    <w:p>
      <w:r>
        <w:rPr>
          <w:rFonts w:ascii="宋体" w:hAnsi="宋体" w:eastAsia="宋体"/>
          <w:sz w:val="24"/>
        </w:rPr>
        <w:t>中央统战部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中共中央第一次国内革命战争时期统一战线文件选编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本书出售、求购地址：https://www.jiaokey.com/book/detail/11525402.html</w:t>
      </w:r>
    </w:p>
    <w:p>
      <w:r>
        <w:t>更多相关图书推荐：https://www.jiaokey.com</w:t>
      </w:r>
    </w:p>
    <w:p>
      <w:r>
        <w:t>中央统战部 其他作品：https://www.jiaokey.com/tag/中央统战部.html</w:t>
      </w:r>
    </w:p>
    <w:p>
      <w:r>
        <w:t>关键词搜索：https://www.jiaokey.com/tag/中共中央第一次国内革命战争时期统一战线文件选编.html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