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书名：工程项目财务管理与内部会计控制规范实务全书  2</w:t>
      </w:r>
    </w:p>
    <w:p>
      <w:r>
        <w:t>作者：刘明主编</w:t>
      </w:r>
    </w:p>
    <w:p>
      <w:r>
        <w:t>出版社：</w:t>
      </w:r>
    </w:p>
    <w:p>
      <w:r>
        <w:t>出版日期：2004.02</w:t>
      </w:r>
    </w:p>
    <w:p>
      <w:r>
        <w:t>总页数：954</w:t>
      </w:r>
    </w:p>
    <w:p>
      <w:r>
        <w:t>更多请访问教客网: www.jiaokey.com</w:t>
      </w:r>
    </w:p>
    <w:p>
      <w:r>
        <w:t>工程项目财务管理与内部会计控制规范实务全书  2 评论地址：https://www.jiaokey.com/book/detail/11524565.html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