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高三语文  下  第2次修订版</w:t>
      </w:r>
    </w:p>
    <w:p>
      <w:r>
        <w:rPr>
          <w:rFonts w:ascii="宋体" w:hAnsi="宋体" w:eastAsia="宋体"/>
          <w:sz w:val="24"/>
        </w:rPr>
        <w:t>王生丛书主编；任广生分册主编；启东中学语文组编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高三语文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王生丛书主编；任广生分册主编；启东中学语文组编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本书出售、求购地址：https://www.jiaokey.com/book/detail/11524023.html</w:t>
      </w:r>
    </w:p>
    <w:p>
      <w:r>
        <w:t>更多相关图书推荐：https://www.jiaokey.com</w:t>
      </w:r>
    </w:p>
    <w:p>
      <w:r>
        <w:t>王生丛书主编；任广生分册主编；启东中学语文组编 其他作品：https://www.jiaokey.com/tag/王生丛书主编；任广生分册主编；启东中学语文组编.html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高三语文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