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数学  九年级  上  第3次修订版  华东师大版</w:t>
      </w:r>
    </w:p>
    <w:p>
      <w:r>
        <w:rPr>
          <w:rFonts w:ascii="宋体" w:hAnsi="宋体" w:eastAsia="宋体"/>
          <w:sz w:val="24"/>
        </w:rPr>
        <w:t>全国著名特级高级教师联合编写；胡田主编；高胜权副主编；于昌喜，李秀平，王海艳，张军，吴敏，白文健编者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数学  九年级  上  第3次修订版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全国著名特级高级教师联合编写；胡田主编；高胜权副主编；于昌喜，李秀平，王海艳，张军，吴敏，白文健编者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本书出售、求购地址：https://www.jiaokey.com/book/detail/11524009.html</w:t>
      </w:r>
    </w:p>
    <w:p>
      <w:r>
        <w:t>更多相关图书推荐：https://www.jiaokey.com</w:t>
      </w:r>
    </w:p>
    <w:p>
      <w:r>
        <w:t>全国著名特级高级教师联合编写；胡田主编；高胜权副主编；于昌喜，李秀平，王海艳，张军，吴敏，白文健编者 其他作品：https://www.jiaokey.com/tag/全国著名特级高级教师联合编写；胡田主编；高胜权副主编；于昌喜，李秀平，王海艳，张军，吴敏，白文健编者.html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数学  九年级  上  第3次修订版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