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书名：《冶金工业建设工程工程量清单计价规则》  2005版  简明指导手册</w:t>
      </w:r>
    </w:p>
    <w:p>
      <w:r>
        <w:t>作者：冶金工业建设工程定额总站编</w:t>
      </w:r>
    </w:p>
    <w:p>
      <w:r>
        <w:t>出版社：北京：冶金工业出版社</w:t>
      </w:r>
    </w:p>
    <w:p>
      <w:r>
        <w:t>出版日期：2005.07</w:t>
      </w:r>
    </w:p>
    <w:p>
      <w:r>
        <w:t>总页数：121</w:t>
      </w:r>
    </w:p>
    <w:p>
      <w:r>
        <w:t>更多请访问教客网: www.jiaokey.com</w:t>
      </w:r>
    </w:p>
    <w:p>
      <w:r>
        <w:t>《冶金工业建设工程工程量清单计价规则》  2005版  简明指导手册 评论地址：https://www.jiaokey.com/book/detail/11523946.html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