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书名：20世纪中国古代文学研究史  诗歌卷</w:t>
      </w:r>
    </w:p>
    <w:p>
      <w:r>
        <w:t>作者：黄霖主编；羊列荣著</w:t>
      </w:r>
    </w:p>
    <w:p>
      <w:r>
        <w:t>出版社：</w:t>
      </w:r>
    </w:p>
    <w:p>
      <w:r>
        <w:t>出版日期：2006.01</w:t>
      </w:r>
    </w:p>
    <w:p>
      <w:r>
        <w:t>总页数：556</w:t>
      </w:r>
    </w:p>
    <w:p>
      <w:r>
        <w:t>更多请访问教客网: www.jiaokey.com</w:t>
      </w:r>
    </w:p>
    <w:p>
      <w:r>
        <w:t>20世纪中国古代文学研究史  诗歌卷 评论地址：https://www.jiaokey.com/book/detail/11523770.html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