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书名：《中华人民共和国治安管理处罚法》案例精解</w:t>
      </w:r>
    </w:p>
    <w:p>
      <w:r>
        <w:t>作者：谢煜桐著</w:t>
      </w:r>
    </w:p>
    <w:p>
      <w:r>
        <w:t>出版社：北京市：中国人民公安大学出版社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《中华人民共和国治安管理处罚法》案例精解 评论地址：https://www.jiaokey.com/book/detail/11523668.html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