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书名：定位：深圳的全面创新与和谐发展</w:t>
      </w:r>
    </w:p>
    <w:p>
      <w:r>
        <w:t>作者：李罗力主编；郭万达，张玉阁副主编</w:t>
      </w:r>
    </w:p>
    <w:p>
      <w:r>
        <w:t>出版社：北京：中国经济出版社</w:t>
      </w:r>
    </w:p>
    <w:p>
      <w:r>
        <w:t>出版日期：2006.01</w:t>
      </w:r>
    </w:p>
    <w:p>
      <w:r>
        <w:t>总页数：243</w:t>
      </w:r>
    </w:p>
    <w:p>
      <w:r>
        <w:t>更多请访问教客网: www.jiaokey.com</w:t>
      </w:r>
    </w:p>
    <w:p>
      <w:r>
        <w:t>定位：深圳的全面创新与和谐发展 评论地址：https://www.jiaokey.com/book/detail/11523587.html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