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全国计算机等级考试考点考题解析与实践 一级MS Office</w:t>
      </w:r>
    </w:p>
    <w:p>
      <w:r>
        <w:rPr>
          <w:rFonts w:ascii="宋体" w:hAnsi="宋体" w:eastAsia="宋体"/>
          <w:sz w:val="24"/>
        </w:rPr>
        <w:t>林学华主编；李虎军，刘长征副主编；王晓，张永志，李彩琴，安军等参编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全国计算机等级考试考点考题解析与实践 一级MS Office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林学华主编；李虎军，刘长征副主编；王晓，张永志，李彩琴，安军等参编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本书出售、求购地址：https://www.jiaokey.com/book/detail/11521041.html</w:t>
      </w:r>
    </w:p>
    <w:p>
      <w:r>
        <w:t>更多相关图书推荐：https://www.jiaokey.com</w:t>
      </w:r>
    </w:p>
    <w:p>
      <w:r>
        <w:t>林学华主编；李虎军，刘长征副主编；王晓，张永志，李彩琴，安军等参编 其他作品：https://www.jiaokey.com/tag/林学华主编；李虎军，刘长征副主编；王晓，张永志，李彩琴，安军等参编.html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关键词搜索：https://www.jiaokey.com/tag/全国计算机等级考试考点考题解析与实践 一级MS Office.html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