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书名：房屋拆迁法律原理与案例精点</w:t>
      </w:r>
    </w:p>
    <w:p>
      <w:r>
        <w:t>作者：黄武双，朱平编著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房屋拆迁法律原理与案例精点 评论地址：https://www.jiaokey.com/book/detail/11520399.html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