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书名：民族与民族主义</w:t>
      </w:r>
    </w:p>
    <w:p>
      <w:r>
        <w:t>作者：（法）吉尔·德拉诺瓦（Gil Delannoi）著；郑文彬，洪晖译</w:t>
      </w:r>
    </w:p>
    <w:p>
      <w:r>
        <w:t>出版社：</w:t>
      </w:r>
    </w:p>
    <w:p>
      <w:r>
        <w:t>出版日期：2005.12</w:t>
      </w:r>
    </w:p>
    <w:p>
      <w:r>
        <w:t>总页数：255</w:t>
      </w:r>
    </w:p>
    <w:p>
      <w:r>
        <w:t>更多请访问教客网: www.jiaokey.com</w:t>
      </w:r>
    </w:p>
    <w:p>
      <w:r>
        <w:t>民族与民族主义 评论地址：https://www.jiaokey.com/book/detail/11520266.html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