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书名：三十六计与现代处世</w:t>
      </w:r>
    </w:p>
    <w:p>
      <w:r>
        <w:t>作者：舒志编著</w:t>
      </w:r>
    </w:p>
    <w:p>
      <w:r>
        <w:t>出版社：广州：花城出版社</w:t>
      </w:r>
    </w:p>
    <w:p>
      <w:r>
        <w:t>出版日期：1995.11</w:t>
      </w:r>
    </w:p>
    <w:p>
      <w:r>
        <w:t>总页数：346</w:t>
      </w:r>
    </w:p>
    <w:p>
      <w:r>
        <w:t>更多请访问教客网: www.jiaokey.com</w:t>
      </w:r>
    </w:p>
    <w:p>
      <w:r>
        <w:t>三十六计与现代处世 评论地址：https://www.jiaokey.com/book/detail/11518719.html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