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思想中的时代  当代哲学的理论自觉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思想中的时代  当代哲学的理论自觉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本书出售、求购地址：https://www.jiaokey.com/book/detail/11517111.html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关键词搜索：https://www.jiaokey.com/tag/思想中的时代  当代哲学的理论自觉.html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