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6室内效果图设计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6室内效果图设计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本书出售、求购地址：https://www.jiaokey.com/book/detail/11516018.html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6室内效果图设计.html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