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书名：语言文字原理</w:t>
      </w:r>
    </w:p>
    <w:p>
      <w:r>
        <w:t>作者：彭泽润，李葆嘉主编；冯广艺，张小克，岑运强，伍雅清副主编</w:t>
      </w:r>
    </w:p>
    <w:p>
      <w:r>
        <w:t>出版社：长沙：岳麓书社</w:t>
      </w:r>
    </w:p>
    <w:p>
      <w:r>
        <w:t>出版日期：1995.08</w:t>
      </w:r>
    </w:p>
    <w:p>
      <w:r>
        <w:t>总页数：406</w:t>
      </w:r>
    </w:p>
    <w:p>
      <w:r>
        <w:t>更多请访问教客网: www.jiaokey.com</w:t>
      </w:r>
    </w:p>
    <w:p>
      <w:r>
        <w:t>语言文字原理 评论地址：https://www.jiaokey.com/book/detail/11514152.html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