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中学生心理导向教学参考  第5册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中学生心理导向教学参考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本书出售、求购地址：https://www.jiaokey.com/book/detail/11513757.html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关键词搜索：https://www.jiaokey.com/tag/中学生心理导向教学参考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