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书名：水利水电工程建设项目招标投标法规文件应用指南</w:t>
      </w:r>
    </w:p>
    <w:p>
      <w:r>
        <w:t>作者：吴庆林主编；《水利水电工程建设项目招标投标法规文件应用指南》编写组编</w:t>
      </w:r>
    </w:p>
    <w:p>
      <w:r>
        <w:t>出版社：北京：中国水利水电出版社</w:t>
      </w:r>
    </w:p>
    <w:p>
      <w:r>
        <w:t>出版日期：2005.08</w:t>
      </w:r>
    </w:p>
    <w:p>
      <w:r>
        <w:t>总页数：397</w:t>
      </w:r>
    </w:p>
    <w:p>
      <w:r>
        <w:t>更多请访问教客网: www.jiaokey.com</w:t>
      </w:r>
    </w:p>
    <w:p>
      <w:r>
        <w:t>水利水电工程建设项目招标投标法规文件应用指南 评论地址：https://www.jiaokey.com/book/detail/11513112.html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