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中国工程物理研究院科技系列报告  强激光束照射圆柱壳体引起屈曲的理论计算</w:t>
      </w:r>
    </w:p>
    <w:p>
      <w:r>
        <w:rPr>
          <w:rFonts w:ascii="宋体" w:hAnsi="宋体" w:eastAsia="宋体"/>
          <w:sz w:val="24"/>
        </w:rPr>
        <w:t>科技系列报告编辑部编辑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1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中国工程物理研究院科技系列报告  强激光束照射圆柱壳体引起屈曲的理论计算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科技系列报告编辑部编辑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强激光与粒子束杂志社,1994.12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本书出售、求购地址：https://www.jiaokey.com/book/detail/11511011.html</w:t>
      </w:r>
    </w:p>
    <w:p>
      <w:r>
        <w:t>更多相关图书推荐：https://www.jiaokey.com</w:t>
      </w:r>
    </w:p>
    <w:p>
      <w:r>
        <w:t>科技系列报告编辑部编辑 其他作品：https://www.jiaokey.com/tag/科技系列报告编辑部编辑.html</w:t>
      </w:r>
    </w:p>
    <w:p>
      <w:r>
        <w:t>强激光与粒子束杂志社,1994.12 出版图书：https://www.jiaokey.com/tag/强激光与粒子束杂志社,1994.12.html</w:t>
      </w:r>
    </w:p>
    <w:p>
      <w:r>
        <w:t>关键词搜索：https://www.jiaokey.com/tag/中国工程物理研究院科技系列报告  强激光束照射圆柱壳体引起屈曲的理论计算.html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