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书名：湖南省花鼓戏剧院演出本新编大型古装故事戏  乾隆判婚</w:t>
      </w:r>
    </w:p>
    <w:p>
      <w:r>
        <w:t>作者：孙雨亭，一也编剧，余谱成导演，邹世毅文学编辑；湖南省花鼓戏剧院演出</w:t>
      </w:r>
    </w:p>
    <w:p>
      <w:r>
        <w:t>出版社：</w:t>
      </w:r>
    </w:p>
    <w:p>
      <w:r>
        <w:t>出版日期：1993.09</w:t>
      </w:r>
    </w:p>
    <w:p>
      <w:r>
        <w:t>总页数：57</w:t>
      </w:r>
    </w:p>
    <w:p>
      <w:r>
        <w:t>更多请访问教客网: www.jiaokey.com</w:t>
      </w:r>
    </w:p>
    <w:p>
      <w:r>
        <w:t>湖南省花鼓戏剧院演出本新编大型古装故事戏  乾隆判婚 评论地址：https://www.jiaokey.com/book/detail/11509433.html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