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Server组建动态网站实例精讲  政府和教育网站篇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Server组建动态网站实例精讲  政府和教育网站篇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本书出售、求购地址：https://www.jiaokey.com/book/detail/11508495.html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Server组建动态网站实例精讲  政府和教育网站篇.html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