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书名：北京、上海、广州广告人求职指南</w:t>
      </w:r>
    </w:p>
    <w:p>
      <w:r>
        <w:t>作者：郑晓燕，任伟编著</w:t>
      </w:r>
    </w:p>
    <w:p>
      <w:r>
        <w:t>出版社：广州:岭南美术出版社,2004.11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北京、上海、广州广告人求职指南 评论地址：https://www.jiaokey.com/book/detail/11508261.html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