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书名：奶水牛养殖技术</w:t>
      </w:r>
    </w:p>
    <w:p>
      <w:r>
        <w:t>作者：梁珠民主编；赵礼烟，刘炎生，梁珠民编著</w:t>
      </w:r>
    </w:p>
    <w:p>
      <w:r>
        <w:t>出版社：北京：金盾出版社</w:t>
      </w:r>
    </w:p>
    <w:p>
      <w:r>
        <w:t>出版日期：2005.12</w:t>
      </w:r>
    </w:p>
    <w:p>
      <w:r>
        <w:t>总页数：159</w:t>
      </w:r>
    </w:p>
    <w:p>
      <w:r>
        <w:t>更多请访问教客网: www.jiaokey.com</w:t>
      </w:r>
    </w:p>
    <w:p>
      <w:r>
        <w:t>奶水牛养殖技术 评论地址：https://www.jiaokey.com/book/detail/11507792.html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