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书名：维吾尔建筑装饰纹样</w:t>
      </w:r>
    </w:p>
    <w:p>
      <w:r>
        <w:t>作者：何孝清，李安宁，吐尔逊·哈孜编绘</w:t>
      </w:r>
    </w:p>
    <w:p>
      <w:r>
        <w:t>出版社：北京：人民美术出版社</w:t>
      </w:r>
    </w:p>
    <w:p>
      <w:r>
        <w:t>出版日期：2004.01</w:t>
      </w:r>
    </w:p>
    <w:p>
      <w:r>
        <w:t>总页数：213</w:t>
      </w:r>
    </w:p>
    <w:p>
      <w:r>
        <w:t>更多请访问教客网: www.jiaokey.com</w:t>
      </w:r>
    </w:p>
    <w:p>
      <w:r>
        <w:t>维吾尔建筑装饰纹样 评论地址：https://www.jiaokey.com/book/detail/11504933.html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