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第50卷  教育志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第50卷  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本书出售、求购地址：https://www.jiaokey.com/book/detail/11503067.html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第50卷  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