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书名：低强度激光血管内照射疗法</w:t>
      </w:r>
    </w:p>
    <w:p>
      <w:r>
        <w:t>作者：朱平主编；乐志仪，刘以诚，朱平，李挺，陈美兰，辛明，金？虹，练维奇，盛林，章萍，梁永茂，黄益富编</w:t>
      </w:r>
    </w:p>
    <w:p>
      <w:r>
        <w:t>出版社：南宁：广西科学技术出版社</w:t>
      </w:r>
    </w:p>
    <w:p>
      <w:r>
        <w:t>出版日期：1999.08</w:t>
      </w:r>
    </w:p>
    <w:p>
      <w:r>
        <w:t>总页数：176</w:t>
      </w:r>
    </w:p>
    <w:p>
      <w:r>
        <w:t>更多请访问教客网: www.jiaokey.com</w:t>
      </w:r>
    </w:p>
    <w:p>
      <w:r>
        <w:t>低强度激光血管内照射疗法 评论地址：https://www.jiaokey.com/book/detail/11501031.html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